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9C8" w:rsidRDefault="007259C8" w:rsidP="00A01441">
      <w:pPr>
        <w:spacing w:after="0"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561975" cy="704850"/>
            <wp:effectExtent l="0" t="0" r="9525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СОВЕТ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КОЧЕТНОВСКОГО МУНИЦИПАЛЬНОГО ОБРАЗОВАНИЯ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РОВЕНСКОГО МУНИЦИПАЛЬНОГО РАЙОНА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САРАТОВСКОЙ    ОБЛАСТИ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ТРЕТЬЕГО СОЗЫВА</w:t>
      </w:r>
    </w:p>
    <w:p w:rsidR="007259C8" w:rsidRDefault="007259C8" w:rsidP="007259C8">
      <w:pPr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 xml:space="preserve">РЕШЕНИЕ </w:t>
      </w:r>
    </w:p>
    <w:p w:rsidR="007259C8" w:rsidRDefault="000333F0" w:rsidP="007259C8">
      <w:pPr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от 17.08</w:t>
      </w:r>
      <w:r w:rsidR="007259C8">
        <w:rPr>
          <w:rFonts w:ascii="Times New Roman" w:hAnsi="Times New Roman"/>
          <w:b/>
          <w:color w:val="333333"/>
          <w:sz w:val="28"/>
          <w:szCs w:val="28"/>
        </w:rPr>
        <w:t>.2015 г</w:t>
      </w:r>
      <w:r w:rsidR="007259C8">
        <w:rPr>
          <w:rFonts w:ascii="Times New Roman" w:hAnsi="Times New Roman"/>
          <w:color w:val="333333"/>
          <w:sz w:val="28"/>
          <w:szCs w:val="28"/>
        </w:rPr>
        <w:t xml:space="preserve">.  </w:t>
      </w:r>
      <w:r>
        <w:rPr>
          <w:rFonts w:ascii="Times New Roman" w:hAnsi="Times New Roman"/>
          <w:color w:val="333333"/>
          <w:sz w:val="28"/>
          <w:szCs w:val="28"/>
        </w:rPr>
        <w:t xml:space="preserve">                        </w:t>
      </w:r>
      <w:r w:rsidR="007259C8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9E34EC">
        <w:rPr>
          <w:rFonts w:ascii="Times New Roman" w:hAnsi="Times New Roman"/>
          <w:color w:val="333333"/>
          <w:sz w:val="28"/>
          <w:szCs w:val="28"/>
        </w:rPr>
        <w:t xml:space="preserve">       </w:t>
      </w:r>
      <w:r w:rsidR="009E34EC">
        <w:rPr>
          <w:rFonts w:ascii="Times New Roman" w:hAnsi="Times New Roman"/>
          <w:b/>
          <w:color w:val="333333"/>
          <w:sz w:val="28"/>
          <w:szCs w:val="28"/>
        </w:rPr>
        <w:t>№ 151</w:t>
      </w:r>
      <w:r w:rsidR="007259C8">
        <w:rPr>
          <w:rFonts w:ascii="Times New Roman" w:hAnsi="Times New Roman"/>
          <w:b/>
          <w:color w:val="333333"/>
          <w:sz w:val="28"/>
          <w:szCs w:val="28"/>
        </w:rPr>
        <w:t xml:space="preserve">         </w:t>
      </w:r>
      <w:r w:rsidR="009E34EC">
        <w:rPr>
          <w:rFonts w:ascii="Times New Roman" w:hAnsi="Times New Roman"/>
          <w:b/>
          <w:color w:val="333333"/>
          <w:sz w:val="28"/>
          <w:szCs w:val="28"/>
        </w:rPr>
        <w:t xml:space="preserve">                               </w:t>
      </w:r>
      <w:r w:rsidR="007259C8">
        <w:rPr>
          <w:rFonts w:ascii="Times New Roman" w:hAnsi="Times New Roman"/>
          <w:b/>
          <w:color w:val="333333"/>
          <w:sz w:val="28"/>
          <w:szCs w:val="28"/>
        </w:rPr>
        <w:t>с. Кочетное</w:t>
      </w:r>
    </w:p>
    <w:p w:rsidR="000333F0" w:rsidRDefault="000333F0" w:rsidP="007009DF">
      <w:pPr>
        <w:pStyle w:val="p6"/>
        <w:shd w:val="clear" w:color="auto" w:fill="FFFFFF"/>
        <w:ind w:right="3118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Об определении</w:t>
      </w:r>
      <w:r w:rsidR="007009DF">
        <w:rPr>
          <w:rStyle w:val="s2"/>
          <w:b/>
          <w:bCs/>
          <w:color w:val="000000"/>
          <w:sz w:val="28"/>
          <w:szCs w:val="28"/>
        </w:rPr>
        <w:t xml:space="preserve"> уполномоченного органа по </w:t>
      </w:r>
      <w:r>
        <w:rPr>
          <w:rStyle w:val="s2"/>
          <w:b/>
          <w:bCs/>
          <w:color w:val="000000"/>
          <w:sz w:val="28"/>
          <w:szCs w:val="28"/>
        </w:rPr>
        <w:t>присвоению, изменению и аннулированию адресов на территории Кочетновского мун</w:t>
      </w:r>
      <w:r w:rsidR="00AB56B8">
        <w:rPr>
          <w:rStyle w:val="s2"/>
          <w:b/>
          <w:bCs/>
          <w:color w:val="000000"/>
          <w:sz w:val="28"/>
          <w:szCs w:val="28"/>
        </w:rPr>
        <w:t>иципального образования Ровен</w:t>
      </w:r>
      <w:r>
        <w:rPr>
          <w:rStyle w:val="s2"/>
          <w:b/>
          <w:bCs/>
          <w:color w:val="000000"/>
          <w:sz w:val="28"/>
          <w:szCs w:val="28"/>
        </w:rPr>
        <w:t>ского муниципального района</w:t>
      </w:r>
      <w:r>
        <w:rPr>
          <w:color w:val="000000"/>
          <w:sz w:val="28"/>
          <w:szCs w:val="28"/>
        </w:rPr>
        <w:t xml:space="preserve"> </w:t>
      </w:r>
      <w:r>
        <w:rPr>
          <w:rStyle w:val="s2"/>
          <w:b/>
          <w:bCs/>
          <w:color w:val="000000"/>
          <w:sz w:val="28"/>
          <w:szCs w:val="28"/>
        </w:rPr>
        <w:t>Саратовской области</w:t>
      </w:r>
    </w:p>
    <w:p w:rsidR="000333F0" w:rsidRDefault="000333F0" w:rsidP="000333F0">
      <w:pPr>
        <w:pStyle w:val="p7"/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proofErr w:type="gramStart"/>
      <w:r>
        <w:rPr>
          <w:rStyle w:val="s3"/>
          <w:rFonts w:eastAsia="Calibri"/>
          <w:color w:val="000000"/>
          <w:sz w:val="28"/>
          <w:szCs w:val="28"/>
        </w:rPr>
        <w:t>Руководствуясь Федеральным законом от 28.12.2013 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Федерации»», Федеральным законом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</w:t>
      </w:r>
      <w:r w:rsidR="00AB56B8">
        <w:rPr>
          <w:rStyle w:val="s3"/>
          <w:rFonts w:eastAsia="Calibri"/>
          <w:color w:val="000000"/>
          <w:sz w:val="28"/>
          <w:szCs w:val="28"/>
        </w:rPr>
        <w:t>ов» и Уставом</w:t>
      </w:r>
      <w:proofErr w:type="gramEnd"/>
      <w:r w:rsidR="00AB56B8">
        <w:rPr>
          <w:rStyle w:val="s3"/>
          <w:rFonts w:eastAsia="Calibri"/>
          <w:color w:val="000000"/>
          <w:sz w:val="28"/>
          <w:szCs w:val="28"/>
        </w:rPr>
        <w:t xml:space="preserve"> Кочетн</w:t>
      </w:r>
      <w:r>
        <w:rPr>
          <w:rStyle w:val="s3"/>
          <w:rFonts w:eastAsia="Calibri"/>
          <w:color w:val="000000"/>
          <w:sz w:val="28"/>
          <w:szCs w:val="28"/>
        </w:rPr>
        <w:t xml:space="preserve">овского </w:t>
      </w:r>
      <w:r w:rsidR="00AB56B8">
        <w:rPr>
          <w:rStyle w:val="s3"/>
          <w:rFonts w:eastAsia="Calibri"/>
          <w:color w:val="000000"/>
          <w:sz w:val="28"/>
          <w:szCs w:val="28"/>
        </w:rPr>
        <w:t>муниципального образования Ровен</w:t>
      </w:r>
      <w:r>
        <w:rPr>
          <w:rStyle w:val="s3"/>
          <w:rFonts w:eastAsia="Calibri"/>
          <w:color w:val="000000"/>
          <w:sz w:val="28"/>
          <w:szCs w:val="28"/>
        </w:rPr>
        <w:t>ского муниципально</w:t>
      </w:r>
      <w:r w:rsidR="00AB56B8">
        <w:rPr>
          <w:rStyle w:val="s3"/>
          <w:rFonts w:eastAsia="Calibri"/>
          <w:color w:val="000000"/>
          <w:sz w:val="28"/>
          <w:szCs w:val="28"/>
        </w:rPr>
        <w:t>го района, Совет  Кочетн</w:t>
      </w:r>
      <w:r>
        <w:rPr>
          <w:rStyle w:val="s3"/>
          <w:rFonts w:eastAsia="Calibri"/>
          <w:color w:val="000000"/>
          <w:sz w:val="28"/>
          <w:szCs w:val="28"/>
        </w:rPr>
        <w:t>овского муниципального образования РЕШИЛ:</w:t>
      </w:r>
    </w:p>
    <w:p w:rsidR="000333F0" w:rsidRDefault="000333F0" w:rsidP="000333F0">
      <w:pPr>
        <w:pStyle w:val="p7"/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r>
        <w:rPr>
          <w:rStyle w:val="s3"/>
          <w:rFonts w:eastAsia="Calibri"/>
          <w:color w:val="000000"/>
          <w:sz w:val="28"/>
          <w:szCs w:val="28"/>
        </w:rPr>
        <w:t xml:space="preserve">1. </w:t>
      </w:r>
      <w:proofErr w:type="gramStart"/>
      <w:r w:rsidR="00AB56B8">
        <w:rPr>
          <w:rStyle w:val="s3"/>
          <w:rFonts w:eastAsia="Calibri"/>
          <w:color w:val="000000"/>
          <w:sz w:val="28"/>
          <w:szCs w:val="28"/>
        </w:rPr>
        <w:t>Возложить на администрацию Кочетн</w:t>
      </w:r>
      <w:r>
        <w:rPr>
          <w:rStyle w:val="s3"/>
          <w:rFonts w:eastAsia="Calibri"/>
          <w:color w:val="000000"/>
          <w:sz w:val="28"/>
          <w:szCs w:val="28"/>
        </w:rPr>
        <w:t xml:space="preserve">овского </w:t>
      </w:r>
      <w:r w:rsidR="00AB56B8">
        <w:rPr>
          <w:rStyle w:val="s3"/>
          <w:rFonts w:eastAsia="Calibri"/>
          <w:color w:val="000000"/>
          <w:sz w:val="28"/>
          <w:szCs w:val="28"/>
        </w:rPr>
        <w:t>муниципального образования Ровен</w:t>
      </w:r>
      <w:r>
        <w:rPr>
          <w:rStyle w:val="s3"/>
          <w:rFonts w:eastAsia="Calibri"/>
          <w:color w:val="000000"/>
          <w:sz w:val="28"/>
          <w:szCs w:val="28"/>
        </w:rPr>
        <w:t xml:space="preserve">ского муниципального района Саратовской области (далее – уполномоченный орган) функции по присвоению адресов объектам адресации, изменению, аннулированию адресов, присвоению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изменению, аннулированию таких </w:t>
      </w:r>
      <w:r w:rsidR="00AB56B8">
        <w:rPr>
          <w:rStyle w:val="s3"/>
          <w:rFonts w:eastAsia="Calibri"/>
          <w:color w:val="000000"/>
          <w:sz w:val="28"/>
          <w:szCs w:val="28"/>
        </w:rPr>
        <w:t>наименований на территории Кочетн</w:t>
      </w:r>
      <w:r>
        <w:rPr>
          <w:rStyle w:val="s3"/>
          <w:rFonts w:eastAsia="Calibri"/>
          <w:color w:val="000000"/>
          <w:sz w:val="28"/>
          <w:szCs w:val="28"/>
        </w:rPr>
        <w:t>овского муниципального об</w:t>
      </w:r>
      <w:r w:rsidR="00AB56B8">
        <w:rPr>
          <w:rStyle w:val="s3"/>
          <w:rFonts w:eastAsia="Calibri"/>
          <w:color w:val="000000"/>
          <w:sz w:val="28"/>
          <w:szCs w:val="28"/>
        </w:rPr>
        <w:t>разования</w:t>
      </w:r>
      <w:proofErr w:type="gramEnd"/>
      <w:r w:rsidR="00AB56B8">
        <w:rPr>
          <w:rStyle w:val="s3"/>
          <w:rFonts w:eastAsia="Calibri"/>
          <w:color w:val="000000"/>
          <w:sz w:val="28"/>
          <w:szCs w:val="28"/>
        </w:rPr>
        <w:t xml:space="preserve"> Ровен</w:t>
      </w:r>
      <w:r>
        <w:rPr>
          <w:rStyle w:val="s3"/>
          <w:rFonts w:eastAsia="Calibri"/>
          <w:color w:val="000000"/>
          <w:sz w:val="28"/>
          <w:szCs w:val="28"/>
        </w:rPr>
        <w:t>ского муниципального района, размещению информации в государственном адресном реестре.</w:t>
      </w:r>
    </w:p>
    <w:p w:rsidR="000333F0" w:rsidRDefault="000333F0" w:rsidP="000333F0">
      <w:pPr>
        <w:pStyle w:val="p7"/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r>
        <w:rPr>
          <w:rStyle w:val="s3"/>
          <w:rFonts w:eastAsia="Calibri"/>
          <w:color w:val="000000"/>
          <w:sz w:val="28"/>
          <w:szCs w:val="28"/>
        </w:rPr>
        <w:t xml:space="preserve">2. Уполномоченному органу функции по присвоению, изменению и аннулированию адресов осуществлять в соответствии с требованиями </w:t>
      </w:r>
      <w:r>
        <w:rPr>
          <w:rStyle w:val="s3"/>
          <w:rFonts w:eastAsia="Calibri"/>
          <w:color w:val="000000"/>
          <w:sz w:val="28"/>
          <w:szCs w:val="28"/>
        </w:rPr>
        <w:lastRenderedPageBreak/>
        <w:t>постановления Правительства Российской Федерации от 19.11.2014 № 1221 «Об утверждении Правил присвоения, изменения и аннулирования адресов».</w:t>
      </w:r>
    </w:p>
    <w:p w:rsidR="000333F0" w:rsidRDefault="000333F0" w:rsidP="000333F0">
      <w:pPr>
        <w:pStyle w:val="p7"/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r>
        <w:rPr>
          <w:rStyle w:val="s3"/>
          <w:rFonts w:eastAsia="Calibri"/>
          <w:color w:val="000000"/>
          <w:sz w:val="28"/>
          <w:szCs w:val="28"/>
        </w:rPr>
        <w:t>3. Настоящее решение вступает в силу со дня подписания и подлежит официальному опубликованию (обнародованию).</w:t>
      </w:r>
    </w:p>
    <w:p w:rsidR="007259C8" w:rsidRDefault="007259C8" w:rsidP="007259C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9C8" w:rsidRDefault="007259C8" w:rsidP="007259C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9C8" w:rsidRDefault="007259C8" w:rsidP="007259C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Кочетновского</w:t>
      </w:r>
    </w:p>
    <w:p w:rsidR="007259C8" w:rsidRDefault="007259C8" w:rsidP="007259C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                 </w:t>
      </w:r>
      <w:r w:rsidR="00AB56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В.И. Петровичев</w:t>
      </w:r>
    </w:p>
    <w:p w:rsidR="007259C8" w:rsidRDefault="007259C8" w:rsidP="007259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259C8" w:rsidSect="000333F0">
          <w:pgSz w:w="11906" w:h="16838"/>
          <w:pgMar w:top="1134" w:right="851" w:bottom="1134" w:left="1701" w:header="709" w:footer="709" w:gutter="0"/>
          <w:cols w:space="720"/>
        </w:sectPr>
      </w:pPr>
    </w:p>
    <w:p w:rsidR="007259C8" w:rsidRDefault="007259C8" w:rsidP="00512C10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25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BA"/>
    <w:rsid w:val="000333F0"/>
    <w:rsid w:val="00512C10"/>
    <w:rsid w:val="007009DF"/>
    <w:rsid w:val="007259C8"/>
    <w:rsid w:val="009E34EC"/>
    <w:rsid w:val="00A01441"/>
    <w:rsid w:val="00AB56B8"/>
    <w:rsid w:val="00D67B5F"/>
    <w:rsid w:val="00DE00BA"/>
    <w:rsid w:val="00E868A1"/>
    <w:rsid w:val="00FD131C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7259C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/>
      <w:sz w:val="24"/>
      <w:szCs w:val="24"/>
      <w:u w:color="000000"/>
      <w:lang w:eastAsia="ru-RU"/>
    </w:rPr>
  </w:style>
  <w:style w:type="character" w:styleId="a4">
    <w:name w:val="Hyperlink"/>
    <w:basedOn w:val="a0"/>
    <w:uiPriority w:val="99"/>
    <w:semiHidden/>
    <w:unhideWhenUsed/>
    <w:rsid w:val="007259C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9C8"/>
    <w:rPr>
      <w:rFonts w:ascii="Tahoma" w:eastAsia="Calibri" w:hAnsi="Tahoma" w:cs="Tahoma"/>
      <w:sz w:val="16"/>
      <w:szCs w:val="16"/>
    </w:rPr>
  </w:style>
  <w:style w:type="paragraph" w:customStyle="1" w:styleId="p6">
    <w:name w:val="p6"/>
    <w:basedOn w:val="a"/>
    <w:rsid w:val="000333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0333F0"/>
  </w:style>
  <w:style w:type="paragraph" w:customStyle="1" w:styleId="p7">
    <w:name w:val="p7"/>
    <w:basedOn w:val="a"/>
    <w:rsid w:val="000333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0333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7259C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/>
      <w:sz w:val="24"/>
      <w:szCs w:val="24"/>
      <w:u w:color="000000"/>
      <w:lang w:eastAsia="ru-RU"/>
    </w:rPr>
  </w:style>
  <w:style w:type="character" w:styleId="a4">
    <w:name w:val="Hyperlink"/>
    <w:basedOn w:val="a0"/>
    <w:uiPriority w:val="99"/>
    <w:semiHidden/>
    <w:unhideWhenUsed/>
    <w:rsid w:val="007259C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9C8"/>
    <w:rPr>
      <w:rFonts w:ascii="Tahoma" w:eastAsia="Calibri" w:hAnsi="Tahoma" w:cs="Tahoma"/>
      <w:sz w:val="16"/>
      <w:szCs w:val="16"/>
    </w:rPr>
  </w:style>
  <w:style w:type="paragraph" w:customStyle="1" w:styleId="p6">
    <w:name w:val="p6"/>
    <w:basedOn w:val="a"/>
    <w:rsid w:val="000333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0333F0"/>
  </w:style>
  <w:style w:type="paragraph" w:customStyle="1" w:styleId="p7">
    <w:name w:val="p7"/>
    <w:basedOn w:val="a"/>
    <w:rsid w:val="000333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033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2015-08-20T08:08:00Z</cp:lastPrinted>
  <dcterms:created xsi:type="dcterms:W3CDTF">2015-05-15T08:38:00Z</dcterms:created>
  <dcterms:modified xsi:type="dcterms:W3CDTF">2015-08-20T08:20:00Z</dcterms:modified>
</cp:coreProperties>
</file>